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05" w:rsidRPr="005566E2" w:rsidRDefault="005566E2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5566E2">
        <w:rPr>
          <w:rFonts w:ascii="Times New Roman" w:hAnsi="Times New Roman" w:cs="Times New Roman"/>
          <w:b/>
        </w:rPr>
        <w:t>Prilog 1 – Popis predmeta stečajne mase</w:t>
      </w:r>
    </w:p>
    <w:tbl>
      <w:tblPr>
        <w:tblStyle w:val="Reetkatablice"/>
        <w:tblW w:w="9974" w:type="dxa"/>
        <w:tblLayout w:type="fixed"/>
        <w:tblLook w:val="04A0" w:firstRow="1" w:lastRow="0" w:firstColumn="1" w:lastColumn="0" w:noHBand="0" w:noVBand="1"/>
      </w:tblPr>
      <w:tblGrid>
        <w:gridCol w:w="690"/>
        <w:gridCol w:w="1323"/>
        <w:gridCol w:w="1639"/>
        <w:gridCol w:w="590"/>
        <w:gridCol w:w="828"/>
        <w:gridCol w:w="992"/>
        <w:gridCol w:w="1134"/>
        <w:gridCol w:w="1134"/>
        <w:gridCol w:w="1644"/>
      </w:tblGrid>
      <w:tr w:rsidR="005566E2" w:rsidRPr="001D1738" w:rsidTr="002F0E14">
        <w:tc>
          <w:tcPr>
            <w:tcW w:w="690" w:type="dxa"/>
          </w:tcPr>
          <w:p w:rsidR="005566E2" w:rsidRPr="001D1738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Red.</w:t>
            </w:r>
          </w:p>
          <w:p w:rsidR="005566E2" w:rsidRPr="001D1738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Broj</w:t>
            </w:r>
          </w:p>
        </w:tc>
        <w:tc>
          <w:tcPr>
            <w:tcW w:w="1323" w:type="dxa"/>
          </w:tcPr>
          <w:p w:rsidR="005566E2" w:rsidRPr="001D1738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Inventurni broj</w:t>
            </w:r>
          </w:p>
        </w:tc>
        <w:tc>
          <w:tcPr>
            <w:tcW w:w="1639" w:type="dxa"/>
          </w:tcPr>
          <w:p w:rsidR="005566E2" w:rsidRPr="001D1738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Naziv artikla</w:t>
            </w:r>
          </w:p>
        </w:tc>
        <w:tc>
          <w:tcPr>
            <w:tcW w:w="590" w:type="dxa"/>
          </w:tcPr>
          <w:p w:rsidR="005566E2" w:rsidRPr="001D1738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Kol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Jed.</w:t>
            </w:r>
          </w:p>
          <w:p w:rsidR="005566E2" w:rsidRPr="001D1738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mjere</w:t>
            </w:r>
          </w:p>
        </w:tc>
        <w:tc>
          <w:tcPr>
            <w:tcW w:w="992" w:type="dxa"/>
          </w:tcPr>
          <w:p w:rsidR="005566E2" w:rsidRPr="001D1738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Datum nabave</w:t>
            </w:r>
          </w:p>
        </w:tc>
        <w:tc>
          <w:tcPr>
            <w:tcW w:w="1134" w:type="dxa"/>
          </w:tcPr>
          <w:p w:rsidR="005566E2" w:rsidRPr="001D1738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Vrijednost</w:t>
            </w: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Preostala </w:t>
            </w:r>
          </w:p>
          <w:p w:rsidR="005566E2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vrijednost</w:t>
            </w: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u </w:t>
            </w:r>
          </w:p>
          <w:p w:rsidR="005566E2" w:rsidRDefault="005566E2" w:rsidP="002F0E14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popisu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23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Pult</w:t>
            </w:r>
          </w:p>
        </w:tc>
        <w:tc>
          <w:tcPr>
            <w:tcW w:w="590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Pr="00FE1851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Pr="00FE1851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323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Stolice</w:t>
            </w:r>
          </w:p>
        </w:tc>
        <w:tc>
          <w:tcPr>
            <w:tcW w:w="590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Pr="00FE1851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Pr="00FE1851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23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Radni stol</w:t>
            </w:r>
          </w:p>
        </w:tc>
        <w:tc>
          <w:tcPr>
            <w:tcW w:w="590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Pr="00FE1851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323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Daktilo stolice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Pr="00FE1851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323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Ormarići s punim vratima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Ormarić s stakl. vratima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Mali stoli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Pr="00FE1851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Pr="00FE1851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Fotelje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Stalak zidni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Retropult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Printer Epson B 500 DN, neispr.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printer OKI MC 160N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 bez oznake marke ili tipa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Tipkovnica LG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Ekran LCD LG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Printer Xserox, tip nepoznat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5566E2" w:rsidRPr="00FE1851" w:rsidTr="002F0E14">
        <w:tc>
          <w:tcPr>
            <w:tcW w:w="6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323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UKUPNO </w:t>
            </w:r>
          </w:p>
        </w:tc>
        <w:tc>
          <w:tcPr>
            <w:tcW w:w="590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566E2" w:rsidRDefault="005566E2" w:rsidP="002F0E14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5566E2" w:rsidRDefault="005566E2" w:rsidP="002F0E14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3.480,00</w:t>
            </w:r>
          </w:p>
        </w:tc>
      </w:tr>
    </w:tbl>
    <w:p w:rsidR="005566E2" w:rsidRDefault="005566E2">
      <w:pPr>
        <w:rPr>
          <w:rFonts w:ascii="Times New Roman" w:hAnsi="Times New Roman" w:cs="Times New Roman"/>
        </w:rPr>
      </w:pPr>
    </w:p>
    <w:p w:rsidR="005566E2" w:rsidRDefault="00556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Napomena:</w:t>
      </w:r>
    </w:p>
    <w:p w:rsidR="005566E2" w:rsidRDefault="005566E2">
      <w:pPr>
        <w:rPr>
          <w:rFonts w:ascii="Times New Roman" w:hAnsi="Times New Roman" w:cs="Times New Roman"/>
        </w:rPr>
      </w:pPr>
    </w:p>
    <w:p w:rsidR="005566E2" w:rsidRDefault="00556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popisu nema evidentiranog vozila MERCEDES SPRINTER 315 CDI, jer stečajni upravitelj nije u posjedu tog vozila.</w:t>
      </w:r>
    </w:p>
    <w:p w:rsidR="005566E2" w:rsidRDefault="005566E2">
      <w:pPr>
        <w:rPr>
          <w:rFonts w:ascii="Times New Roman" w:hAnsi="Times New Roman" w:cs="Times New Roman"/>
        </w:rPr>
      </w:pPr>
    </w:p>
    <w:p w:rsidR="005566E2" w:rsidRDefault="00556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Stečajni upravitelj:</w:t>
      </w:r>
    </w:p>
    <w:p w:rsidR="005566E2" w:rsidRPr="005566E2" w:rsidRDefault="005566E2">
      <w:pPr>
        <w:rPr>
          <w:rFonts w:ascii="Times New Roman" w:hAnsi="Times New Roman" w:cs="Times New Roman"/>
        </w:rPr>
      </w:pPr>
    </w:p>
    <w:sectPr w:rsidR="005566E2" w:rsidRPr="005566E2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6E2"/>
    <w:rsid w:val="003052B7"/>
    <w:rsid w:val="004A7005"/>
    <w:rsid w:val="005566E2"/>
    <w:rsid w:val="008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-000003">
    <w:name w:val="normal-000003"/>
    <w:basedOn w:val="Normal"/>
    <w:rsid w:val="005566E2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59"/>
    <w:rsid w:val="00556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-000003">
    <w:name w:val="normal-000003"/>
    <w:basedOn w:val="Normal"/>
    <w:rsid w:val="005566E2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59"/>
    <w:rsid w:val="00556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Prodan</cp:lastModifiedBy>
  <cp:revision>2</cp:revision>
  <dcterms:created xsi:type="dcterms:W3CDTF">2016-08-30T07:09:00Z</dcterms:created>
  <dcterms:modified xsi:type="dcterms:W3CDTF">2016-08-30T07:09:00Z</dcterms:modified>
</cp:coreProperties>
</file>